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714" w:rsidRDefault="001E3714" w:rsidP="001E3714"/>
    <w:p w:rsidR="001E3714" w:rsidRDefault="009E5569" w:rsidP="001E3714">
      <w:r w:rsidRPr="001E3714"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95831" wp14:editId="40C93A46">
                <wp:simplePos x="0" y="0"/>
                <wp:positionH relativeFrom="column">
                  <wp:posOffset>28575</wp:posOffset>
                </wp:positionH>
                <wp:positionV relativeFrom="paragraph">
                  <wp:posOffset>6350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E3714" w:rsidRPr="00BB7020" w:rsidRDefault="001E3714" w:rsidP="009E5569">
                            <w:pPr>
                              <w:jc w:val="center"/>
                              <w:rPr>
                                <w:b/>
                                <w:color w:val="FF9900"/>
                                <w:sz w:val="120"/>
                                <w:szCs w:val="12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7020">
                              <w:rPr>
                                <w:b/>
                                <w:color w:val="FF9900"/>
                                <w:sz w:val="96"/>
                                <w:szCs w:val="12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Hodge Clough’s Principles of </w:t>
                            </w:r>
                            <w:r w:rsidR="00883BB6" w:rsidRPr="00BB7020">
                              <w:rPr>
                                <w:b/>
                                <w:color w:val="FF9900"/>
                                <w:sz w:val="96"/>
                                <w:szCs w:val="12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good </w:t>
                            </w:r>
                            <w:r w:rsidRPr="00BB7020">
                              <w:rPr>
                                <w:b/>
                                <w:color w:val="FF9900"/>
                                <w:sz w:val="96"/>
                                <w:szCs w:val="12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Science</w:t>
                            </w:r>
                            <w:r w:rsidR="009E5569" w:rsidRPr="00BB7020">
                              <w:rPr>
                                <w:b/>
                                <w:color w:val="FF9900"/>
                                <w:sz w:val="96"/>
                                <w:szCs w:val="12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teaching and learning</w:t>
                            </w:r>
                            <w:r w:rsidR="009E5569" w:rsidRPr="00BB7020">
                              <w:rPr>
                                <w:b/>
                                <w:color w:val="FF9900"/>
                                <w:sz w:val="120"/>
                                <w:szCs w:val="12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BB7020">
                              <w:rPr>
                                <w:b/>
                                <w:color w:val="FF9900"/>
                                <w:sz w:val="120"/>
                                <w:szCs w:val="12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4958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.25pt;margin-top:.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" filled="f" stroked="f">
                <v:textbox style="mso-fit-shape-to-text:t">
                  <w:txbxContent>
                    <w:p w:rsidR="001E3714" w:rsidRPr="00BB7020" w:rsidRDefault="001E3714" w:rsidP="009E5569">
                      <w:pPr>
                        <w:jc w:val="center"/>
                        <w:rPr>
                          <w:b/>
                          <w:color w:val="FF9900"/>
                          <w:sz w:val="120"/>
                          <w:szCs w:val="12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B7020">
                        <w:rPr>
                          <w:b/>
                          <w:color w:val="FF9900"/>
                          <w:sz w:val="96"/>
                          <w:szCs w:val="12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Hodge Clough’s Principles of </w:t>
                      </w:r>
                      <w:r w:rsidR="00883BB6" w:rsidRPr="00BB7020">
                        <w:rPr>
                          <w:b/>
                          <w:color w:val="FF9900"/>
                          <w:sz w:val="96"/>
                          <w:szCs w:val="12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good </w:t>
                      </w:r>
                      <w:r w:rsidRPr="00BB7020">
                        <w:rPr>
                          <w:b/>
                          <w:color w:val="FF9900"/>
                          <w:sz w:val="96"/>
                          <w:szCs w:val="12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Science</w:t>
                      </w:r>
                      <w:r w:rsidR="009E5569" w:rsidRPr="00BB7020">
                        <w:rPr>
                          <w:b/>
                          <w:color w:val="FF9900"/>
                          <w:sz w:val="96"/>
                          <w:szCs w:val="12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 teaching and learning</w:t>
                      </w:r>
                      <w:r w:rsidR="009E5569" w:rsidRPr="00BB7020">
                        <w:rPr>
                          <w:b/>
                          <w:color w:val="FF9900"/>
                          <w:sz w:val="120"/>
                          <w:szCs w:val="12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BB7020">
                        <w:rPr>
                          <w:b/>
                          <w:color w:val="FF9900"/>
                          <w:sz w:val="120"/>
                          <w:szCs w:val="12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1E3714" w:rsidRDefault="001E3714" w:rsidP="001E3714"/>
    <w:p w:rsidR="001E3714" w:rsidRDefault="001E3714" w:rsidP="001E3714"/>
    <w:p w:rsidR="001E3714" w:rsidRDefault="001E3714" w:rsidP="001E3714"/>
    <w:p w:rsidR="001E3714" w:rsidRDefault="001E3714" w:rsidP="001E3714"/>
    <w:p w:rsidR="001E3714" w:rsidRDefault="001E3714" w:rsidP="001E3714"/>
    <w:p w:rsidR="001E3714" w:rsidRDefault="00ED0667" w:rsidP="001E3714">
      <w:r>
        <w:rPr>
          <w:noProof/>
        </w:rPr>
        <w:drawing>
          <wp:anchor distT="0" distB="0" distL="114300" distR="114300" simplePos="0" relativeHeight="251662336" behindDoc="0" locked="0" layoutInCell="1" allowOverlap="1" wp14:anchorId="625B1BF5">
            <wp:simplePos x="0" y="0"/>
            <wp:positionH relativeFrom="column">
              <wp:posOffset>419100</wp:posOffset>
            </wp:positionH>
            <wp:positionV relativeFrom="paragraph">
              <wp:posOffset>210185</wp:posOffset>
            </wp:positionV>
            <wp:extent cx="1104900" cy="110905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9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714" w:rsidRDefault="00883BB6" w:rsidP="001E371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210185</wp:posOffset>
                </wp:positionV>
                <wp:extent cx="7153275" cy="1404620"/>
                <wp:effectExtent l="0" t="0" r="952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3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667" w:rsidRPr="00ED0667" w:rsidRDefault="00304D2B" w:rsidP="00304D2B">
                            <w:pPr>
                              <w:rPr>
                                <w:sz w:val="56"/>
                              </w:rPr>
                            </w:pPr>
                            <w:r w:rsidRPr="00304D2B">
                              <w:rPr>
                                <w:sz w:val="56"/>
                              </w:rPr>
                              <w:t>Science wil</w:t>
                            </w:r>
                            <w:r w:rsidR="00ED0667">
                              <w:rPr>
                                <w:sz w:val="56"/>
                              </w:rPr>
                              <w:t>l:</w:t>
                            </w:r>
                          </w:p>
                          <w:p w:rsidR="00304D2B" w:rsidRPr="00304D2B" w:rsidRDefault="00304D2B" w:rsidP="00304D2B">
                            <w:pPr>
                              <w:rPr>
                                <w:sz w:val="56"/>
                              </w:rPr>
                            </w:pPr>
                            <w:r w:rsidRPr="00304D2B">
                              <w:rPr>
                                <w:sz w:val="56"/>
                              </w:rPr>
                              <w:t>… inspire children to ask questions.</w:t>
                            </w:r>
                          </w:p>
                          <w:p w:rsidR="00304D2B" w:rsidRPr="00304D2B" w:rsidRDefault="00304D2B" w:rsidP="00304D2B">
                            <w:pPr>
                              <w:rPr>
                                <w:sz w:val="56"/>
                              </w:rPr>
                            </w:pPr>
                            <w:r w:rsidRPr="00304D2B">
                              <w:rPr>
                                <w:sz w:val="56"/>
                              </w:rPr>
                              <w:t>… be engaging, develop interest and discussion.</w:t>
                            </w:r>
                          </w:p>
                          <w:p w:rsidR="00304D2B" w:rsidRPr="00304D2B" w:rsidRDefault="00304D2B" w:rsidP="00304D2B">
                            <w:pPr>
                              <w:rPr>
                                <w:sz w:val="56"/>
                              </w:rPr>
                            </w:pPr>
                            <w:r w:rsidRPr="00304D2B">
                              <w:rPr>
                                <w:sz w:val="56"/>
                              </w:rPr>
                              <w:t>… promote investigation and enquiry.</w:t>
                            </w:r>
                          </w:p>
                          <w:p w:rsidR="00304D2B" w:rsidRPr="00304D2B" w:rsidRDefault="00304D2B" w:rsidP="00304D2B">
                            <w:pPr>
                              <w:rPr>
                                <w:sz w:val="56"/>
                              </w:rPr>
                            </w:pPr>
                            <w:r w:rsidRPr="00304D2B">
                              <w:rPr>
                                <w:sz w:val="56"/>
                              </w:rPr>
                              <w:t>… be relevant to our everyday life and people.</w:t>
                            </w:r>
                          </w:p>
                          <w:p w:rsidR="00304D2B" w:rsidRPr="00304D2B" w:rsidRDefault="00304D2B" w:rsidP="00304D2B">
                            <w:pPr>
                              <w:rPr>
                                <w:sz w:val="56"/>
                              </w:rPr>
                            </w:pPr>
                            <w:r w:rsidRPr="00304D2B">
                              <w:rPr>
                                <w:sz w:val="56"/>
                              </w:rPr>
                              <w:t>… be interactive and practical.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25.25pt;margin-top:16.55pt;width:563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" stroked="f">
                <v:textbox style="mso-fit-shape-to-text:t">
                  <w:txbxContent>
                    <w:p w:rsidR="00ED0667" w:rsidRPr="00ED0667" w:rsidRDefault="00304D2B" w:rsidP="00304D2B">
                      <w:pPr>
                        <w:rPr>
                          <w:sz w:val="56"/>
                        </w:rPr>
                      </w:pPr>
                      <w:r w:rsidRPr="00304D2B">
                        <w:rPr>
                          <w:sz w:val="56"/>
                        </w:rPr>
                        <w:t>Science wil</w:t>
                      </w:r>
                      <w:r w:rsidR="00ED0667">
                        <w:rPr>
                          <w:sz w:val="56"/>
                        </w:rPr>
                        <w:t>l:</w:t>
                      </w:r>
                      <w:bookmarkStart w:id="1" w:name="_GoBack"/>
                      <w:bookmarkEnd w:id="1"/>
                    </w:p>
                    <w:p w:rsidR="00304D2B" w:rsidRPr="00304D2B" w:rsidRDefault="00304D2B" w:rsidP="00304D2B">
                      <w:pPr>
                        <w:rPr>
                          <w:sz w:val="56"/>
                        </w:rPr>
                      </w:pPr>
                      <w:r w:rsidRPr="00304D2B">
                        <w:rPr>
                          <w:sz w:val="56"/>
                        </w:rPr>
                        <w:t>… inspire children to ask questions.</w:t>
                      </w:r>
                    </w:p>
                    <w:p w:rsidR="00304D2B" w:rsidRPr="00304D2B" w:rsidRDefault="00304D2B" w:rsidP="00304D2B">
                      <w:pPr>
                        <w:rPr>
                          <w:sz w:val="56"/>
                        </w:rPr>
                      </w:pPr>
                      <w:r w:rsidRPr="00304D2B">
                        <w:rPr>
                          <w:sz w:val="56"/>
                        </w:rPr>
                        <w:t>… be engaging, develop interest and discussion.</w:t>
                      </w:r>
                    </w:p>
                    <w:p w:rsidR="00304D2B" w:rsidRPr="00304D2B" w:rsidRDefault="00304D2B" w:rsidP="00304D2B">
                      <w:pPr>
                        <w:rPr>
                          <w:sz w:val="56"/>
                        </w:rPr>
                      </w:pPr>
                      <w:r w:rsidRPr="00304D2B">
                        <w:rPr>
                          <w:sz w:val="56"/>
                        </w:rPr>
                        <w:t>… promote investigation and enquiry.</w:t>
                      </w:r>
                    </w:p>
                    <w:p w:rsidR="00304D2B" w:rsidRPr="00304D2B" w:rsidRDefault="00304D2B" w:rsidP="00304D2B">
                      <w:pPr>
                        <w:rPr>
                          <w:sz w:val="56"/>
                        </w:rPr>
                      </w:pPr>
                      <w:r w:rsidRPr="00304D2B">
                        <w:rPr>
                          <w:sz w:val="56"/>
                        </w:rPr>
                        <w:t>… be relevant to our everyday life and people.</w:t>
                      </w:r>
                    </w:p>
                    <w:p w:rsidR="00304D2B" w:rsidRPr="00304D2B" w:rsidRDefault="00304D2B" w:rsidP="00304D2B">
                      <w:pPr>
                        <w:rPr>
                          <w:sz w:val="56"/>
                        </w:rPr>
                      </w:pPr>
                      <w:r w:rsidRPr="00304D2B">
                        <w:rPr>
                          <w:sz w:val="56"/>
                        </w:rPr>
                        <w:t>… be interactive and practical.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0667" w:rsidRDefault="00ED0667" w:rsidP="001E3714"/>
    <w:p w:rsidR="00ED0667" w:rsidRPr="00ED0667" w:rsidRDefault="00ED0667" w:rsidP="00ED0667"/>
    <w:p w:rsidR="00ED0667" w:rsidRPr="00ED0667" w:rsidRDefault="00ED0667" w:rsidP="00ED0667"/>
    <w:p w:rsidR="00ED0667" w:rsidRPr="00ED0667" w:rsidRDefault="00ED0667" w:rsidP="00ED0667"/>
    <w:p w:rsidR="00ED0667" w:rsidRPr="00ED0667" w:rsidRDefault="00ED0667" w:rsidP="00ED0667"/>
    <w:p w:rsidR="00ED0667" w:rsidRPr="00ED0667" w:rsidRDefault="00ED0667" w:rsidP="00ED0667"/>
    <w:p w:rsidR="00ED0667" w:rsidRPr="00ED0667" w:rsidRDefault="00ED0667" w:rsidP="00ED0667">
      <w:bookmarkStart w:id="0" w:name="_GoBack"/>
      <w:bookmarkEnd w:id="0"/>
    </w:p>
    <w:p w:rsidR="00ED0667" w:rsidRPr="00ED0667" w:rsidRDefault="00ED0667" w:rsidP="00ED0667"/>
    <w:p w:rsidR="00ED0667" w:rsidRPr="00ED0667" w:rsidRDefault="00ED0667" w:rsidP="00ED0667"/>
    <w:p w:rsidR="00ED0667" w:rsidRPr="00ED0667" w:rsidRDefault="00ED0667" w:rsidP="00ED0667"/>
    <w:p w:rsidR="00ED0667" w:rsidRPr="00ED0667" w:rsidRDefault="00ED0667" w:rsidP="00ED0667">
      <w:r w:rsidRPr="00ED0667">
        <w:rPr>
          <w:noProof/>
        </w:rPr>
        <w:drawing>
          <wp:anchor distT="0" distB="0" distL="114300" distR="114300" simplePos="0" relativeHeight="251663360" behindDoc="1" locked="0" layoutInCell="1" allowOverlap="1" wp14:anchorId="2E4A1E54">
            <wp:simplePos x="0" y="0"/>
            <wp:positionH relativeFrom="column">
              <wp:posOffset>7296150</wp:posOffset>
            </wp:positionH>
            <wp:positionV relativeFrom="paragraph">
              <wp:posOffset>11430</wp:posOffset>
            </wp:positionV>
            <wp:extent cx="2000250" cy="1132840"/>
            <wp:effectExtent l="0" t="0" r="0" b="0"/>
            <wp:wrapTight wrapText="bothSides">
              <wp:wrapPolygon edited="0">
                <wp:start x="0" y="0"/>
                <wp:lineTo x="0" y="21067"/>
                <wp:lineTo x="21394" y="21067"/>
                <wp:lineTo x="2139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667" w:rsidRPr="00ED0667" w:rsidRDefault="00ED0667" w:rsidP="00ED0667"/>
    <w:p w:rsidR="00ED0667" w:rsidRDefault="00ED0667" w:rsidP="00ED0667"/>
    <w:p w:rsidR="001E3714" w:rsidRPr="00ED0667" w:rsidRDefault="00ED0667" w:rsidP="00ED0667">
      <w:pPr>
        <w:tabs>
          <w:tab w:val="left" w:pos="12840"/>
        </w:tabs>
      </w:pPr>
      <w:r>
        <w:tab/>
      </w:r>
    </w:p>
    <w:sectPr w:rsidR="001E3714" w:rsidRPr="00ED0667" w:rsidSect="00304D2B">
      <w:pgSz w:w="16838" w:h="11906" w:orient="landscape"/>
      <w:pgMar w:top="720" w:right="720" w:bottom="720" w:left="720" w:header="708" w:footer="708" w:gutter="0"/>
      <w:pgBorders w:offsetFrom="page">
        <w:top w:val="thinThickSmallGap" w:sz="48" w:space="24" w:color="ED7D31" w:themeColor="accent2"/>
        <w:left w:val="thinThickSmallGap" w:sz="48" w:space="24" w:color="ED7D31" w:themeColor="accent2"/>
        <w:bottom w:val="thickThinSmallGap" w:sz="48" w:space="24" w:color="ED7D31" w:themeColor="accent2"/>
        <w:right w:val="thickThinSmallGap" w:sz="48" w:space="24" w:color="ED7D31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714"/>
    <w:rsid w:val="001E3714"/>
    <w:rsid w:val="00304D2B"/>
    <w:rsid w:val="006E632E"/>
    <w:rsid w:val="00883BB6"/>
    <w:rsid w:val="009E5569"/>
    <w:rsid w:val="00BB7020"/>
    <w:rsid w:val="00ED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69B099-C787-4D57-91F9-ED43678F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Hall</dc:creator>
  <cp:keywords/>
  <dc:description/>
  <cp:lastModifiedBy>S Hall</cp:lastModifiedBy>
  <cp:revision>5</cp:revision>
  <cp:lastPrinted>2019-04-16T08:43:00Z</cp:lastPrinted>
  <dcterms:created xsi:type="dcterms:W3CDTF">2019-02-03T11:16:00Z</dcterms:created>
  <dcterms:modified xsi:type="dcterms:W3CDTF">2019-04-16T19:37:00Z</dcterms:modified>
</cp:coreProperties>
</file>